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05392" w14:textId="577E1A4B" w:rsidR="002F19C9" w:rsidRPr="00F13398" w:rsidRDefault="002F19C9" w:rsidP="002F19C9">
      <w:pPr>
        <w:adjustRightInd w:val="0"/>
        <w:snapToGrid w:val="0"/>
        <w:jc w:val="center"/>
        <w:rPr>
          <w:rFonts w:ascii="標楷體" w:eastAsia="標楷體" w:hAnsi="標楷體"/>
          <w:b/>
          <w:sz w:val="28"/>
          <w:szCs w:val="28"/>
        </w:rPr>
      </w:pPr>
      <w:r w:rsidRPr="00F13398">
        <w:rPr>
          <w:rFonts w:ascii="標楷體" w:eastAsia="標楷體" w:hAnsi="標楷體" w:hint="eastAsia"/>
          <w:b/>
          <w:sz w:val="28"/>
          <w:szCs w:val="28"/>
        </w:rPr>
        <w:t>屏東縣</w:t>
      </w:r>
      <w:r w:rsidR="00666251">
        <w:rPr>
          <w:rFonts w:ascii="標楷體" w:eastAsia="標楷體" w:hAnsi="標楷體"/>
          <w:b/>
          <w:sz w:val="28"/>
          <w:szCs w:val="28"/>
        </w:rPr>
        <w:t>111</w:t>
      </w:r>
      <w:r w:rsidRPr="00F13398">
        <w:rPr>
          <w:rFonts w:ascii="標楷體" w:eastAsia="標楷體" w:hAnsi="標楷體" w:hint="eastAsia"/>
          <w:b/>
          <w:sz w:val="28"/>
          <w:szCs w:val="28"/>
        </w:rPr>
        <w:t>學年度精進</w:t>
      </w:r>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14:paraId="35B05393" w14:textId="3281B800" w:rsidR="005355B7" w:rsidRPr="00AE69F0" w:rsidRDefault="00311DAF" w:rsidP="005355B7">
      <w:pPr>
        <w:adjustRightInd w:val="0"/>
        <w:snapToGrid w:val="0"/>
        <w:spacing w:beforeLines="50" w:before="18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14:paraId="35B05394" w14:textId="0116E0C2" w:rsidR="002F19C9" w:rsidRPr="00F13398" w:rsidRDefault="00CF5640" w:rsidP="002F19C9">
      <w:pPr>
        <w:adjustRightInd w:val="0"/>
        <w:snapToGrid w:val="0"/>
        <w:spacing w:beforeLines="50" w:before="180" w:afterLines="50" w:after="180"/>
        <w:jc w:val="center"/>
        <w:rPr>
          <w:rFonts w:ascii="標楷體" w:eastAsia="標楷體" w:hAnsi="標楷體"/>
          <w:b/>
          <w:sz w:val="32"/>
          <w:szCs w:val="32"/>
        </w:rPr>
      </w:pPr>
      <w:r w:rsidRPr="00F13398">
        <w:rPr>
          <w:rFonts w:ascii="標楷體" w:eastAsia="標楷體" w:hAnsi="標楷體" w:hint="eastAsia"/>
          <w:b/>
          <w:sz w:val="32"/>
          <w:szCs w:val="32"/>
        </w:rPr>
        <w:t xml:space="preserve"> </w:t>
      </w:r>
      <w:bookmarkStart w:id="0" w:name="_GoBack"/>
      <w:r w:rsidR="00311DAF"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bookmarkEnd w:id="0"/>
    </w:p>
    <w:p w14:paraId="6ADA3710" w14:textId="77777777" w:rsidR="00121226" w:rsidRPr="00F13398" w:rsidRDefault="00121226" w:rsidP="00121226">
      <w:pPr>
        <w:adjustRightInd w:val="0"/>
        <w:snapToGrid w:val="0"/>
        <w:spacing w:line="240" w:lineRule="exact"/>
        <w:jc w:val="center"/>
        <w:rPr>
          <w:rFonts w:ascii="標楷體" w:eastAsia="標楷體" w:hAnsi="標楷體"/>
          <w:b/>
          <w:sz w:val="32"/>
          <w:szCs w:val="32"/>
        </w:rPr>
      </w:pPr>
    </w:p>
    <w:p w14:paraId="35B05396" w14:textId="77777777" w:rsidR="00AE488F" w:rsidRPr="00AE69F0" w:rsidRDefault="00AE488F" w:rsidP="007A7210">
      <w:pPr>
        <w:adjustRightInd w:val="0"/>
        <w:snapToGrid w:val="0"/>
        <w:spacing w:beforeLines="50" w:before="180" w:afterLines="50" w:after="180"/>
        <w:rPr>
          <w:rFonts w:ascii="Times New Roman" w:eastAsia="標楷體" w:hAnsi="Times New Roman"/>
          <w:b/>
          <w:sz w:val="28"/>
          <w:szCs w:val="28"/>
        </w:rPr>
      </w:pPr>
      <w:r w:rsidRPr="00AE69F0">
        <w:rPr>
          <w:rFonts w:ascii="Times New Roman" w:eastAsia="標楷體" w:hAnsi="Times New Roman"/>
          <w:b/>
          <w:sz w:val="28"/>
          <w:szCs w:val="28"/>
        </w:rPr>
        <w:t>一、依據</w:t>
      </w:r>
    </w:p>
    <w:p w14:paraId="0CF2D382" w14:textId="77777777"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14:paraId="5AA8E49D" w14:textId="192F1458"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r w:rsidRPr="00F13398">
        <w:rPr>
          <w:rFonts w:ascii="Times New Roman" w:eastAsia="標楷體" w:hAnsi="Times New Roman"/>
          <w:szCs w:val="24"/>
        </w:rPr>
        <w:t>學年度精進國民中小學教師教學專業與課程品質整體推動計畫。</w:t>
      </w:r>
    </w:p>
    <w:p w14:paraId="54A88674" w14:textId="77777777"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14:paraId="35B05399"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14:paraId="73D5D2A8" w14:textId="77777777"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14:paraId="35B0539B" w14:textId="603B00FB"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14:paraId="091B1361" w14:textId="6DF95FC2"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w:t>
      </w:r>
      <w:r w:rsidRPr="00F13398">
        <w:rPr>
          <w:rFonts w:ascii="Times New Roman" w:eastAsia="標楷體" w:hAnsi="Times New Roman"/>
          <w:szCs w:val="24"/>
        </w:rPr>
        <w:t xml:space="preserve"> </w:t>
      </w:r>
      <w:r w:rsidRPr="00F13398">
        <w:rPr>
          <w:rFonts w:ascii="Times New Roman" w:eastAsia="標楷體" w:hAnsi="Times New Roman"/>
          <w:szCs w:val="24"/>
        </w:rPr>
        <w:t>核心素養的作法，以增進教師資訊素養與倫理創新思維與知能，進而促使學生具備善用科技、資訊與各類媒體之能力，培養資訊素養與倫理素養。</w:t>
      </w:r>
    </w:p>
    <w:p w14:paraId="2278D957" w14:textId="7C11291B" w:rsidR="00F35515" w:rsidRPr="00F13398" w:rsidRDefault="0060536B" w:rsidP="0060536B">
      <w:pPr>
        <w:adjustRightInd w:val="0"/>
        <w:snapToGrid w:val="0"/>
        <w:rPr>
          <w:rFonts w:ascii="Times New Roman" w:eastAsia="標楷體" w:hAnsi="Times New Roman"/>
          <w:szCs w:val="24"/>
        </w:rPr>
      </w:pPr>
      <w:r w:rsidRPr="00F13398">
        <w:rPr>
          <w:rFonts w:ascii="Times New Roman" w:eastAsia="標楷體" w:hAnsi="Times New Roman"/>
          <w:szCs w:val="24"/>
        </w:rPr>
        <w:t xml:space="preserve"> </w:t>
      </w:r>
    </w:p>
    <w:p w14:paraId="35B0539C"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三、目的</w:t>
      </w:r>
    </w:p>
    <w:p w14:paraId="35B0539D" w14:textId="1233BDCD"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14:paraId="35B0539E" w14:textId="1A8A8E62"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14:paraId="508513C0" w14:textId="77777777" w:rsidR="00423770" w:rsidRPr="00F13398" w:rsidRDefault="00423770" w:rsidP="00423770">
      <w:pPr>
        <w:adjustRightInd w:val="0"/>
        <w:snapToGrid w:val="0"/>
        <w:rPr>
          <w:rFonts w:ascii="Times New Roman" w:eastAsia="標楷體" w:hAnsi="Times New Roman"/>
          <w:szCs w:val="24"/>
        </w:rPr>
      </w:pPr>
    </w:p>
    <w:p w14:paraId="35B0539F"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四、辦理單位</w:t>
      </w:r>
    </w:p>
    <w:p w14:paraId="652A4603"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14:paraId="21CCD0F6"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14:paraId="4979281C" w14:textId="1B622AD3"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14:paraId="136ED230" w14:textId="77777777" w:rsidR="00423770" w:rsidRPr="00F13398" w:rsidRDefault="00423770" w:rsidP="00423770">
      <w:pPr>
        <w:adjustRightInd w:val="0"/>
        <w:snapToGrid w:val="0"/>
        <w:ind w:leftChars="100" w:left="240"/>
        <w:rPr>
          <w:rFonts w:ascii="Times New Roman" w:eastAsia="標楷體" w:hAnsi="Times New Roman"/>
          <w:szCs w:val="24"/>
        </w:rPr>
      </w:pPr>
    </w:p>
    <w:p w14:paraId="35B053A4"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14:paraId="3BD15A0D" w14:textId="70FD67ED"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14:paraId="7346BE2E" w14:textId="4538584E"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5" w14:textId="2C9C0CCF"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6" w14:textId="6AB1333E"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14:paraId="35B053A7" w14:textId="0B3867A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14:paraId="7106B495" w14:textId="77777777" w:rsidR="00423770" w:rsidRPr="00F13398" w:rsidRDefault="00423770" w:rsidP="00423770">
      <w:pPr>
        <w:pStyle w:val="a7"/>
        <w:adjustRightInd w:val="0"/>
        <w:snapToGrid w:val="0"/>
        <w:ind w:leftChars="0" w:left="720"/>
        <w:rPr>
          <w:rFonts w:ascii="Times New Roman" w:eastAsia="標楷體" w:hAnsi="Times New Roman"/>
          <w:szCs w:val="24"/>
        </w:rPr>
      </w:pPr>
    </w:p>
    <w:p w14:paraId="35B053A8"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14:paraId="35B053A9" w14:textId="09B19BC0"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14:paraId="35B053AA" w14:textId="6225006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14:paraId="72496C2A" w14:textId="05C77F12" w:rsidR="00423770" w:rsidRPr="00F13398" w:rsidRDefault="00423770" w:rsidP="00423770">
      <w:pPr>
        <w:adjustRightInd w:val="0"/>
        <w:snapToGrid w:val="0"/>
        <w:rPr>
          <w:rFonts w:ascii="Times New Roman" w:eastAsia="標楷體" w:hAnsi="Times New Roman"/>
          <w:szCs w:val="24"/>
        </w:rPr>
      </w:pPr>
    </w:p>
    <w:p w14:paraId="51629A19" w14:textId="4EBE92A3" w:rsidR="00423770" w:rsidRPr="00F13398" w:rsidRDefault="00423770" w:rsidP="00423770">
      <w:pPr>
        <w:adjustRightInd w:val="0"/>
        <w:snapToGrid w:val="0"/>
        <w:rPr>
          <w:rFonts w:ascii="Times New Roman" w:eastAsia="標楷體" w:hAnsi="Times New Roman"/>
          <w:szCs w:val="24"/>
        </w:rPr>
      </w:pPr>
    </w:p>
    <w:p w14:paraId="35B053AB"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firstRow="1" w:lastRow="0" w:firstColumn="1" w:lastColumn="0" w:noHBand="0" w:noVBand="1"/>
      </w:tblPr>
      <w:tblGrid>
        <w:gridCol w:w="834"/>
        <w:gridCol w:w="1694"/>
        <w:gridCol w:w="2748"/>
        <w:gridCol w:w="2632"/>
        <w:gridCol w:w="1328"/>
      </w:tblGrid>
      <w:tr w:rsidR="00F13398" w:rsidRPr="00F13398" w14:paraId="35B053B1" w14:textId="77777777" w:rsidTr="00DC66E1">
        <w:trPr>
          <w:trHeight w:val="476"/>
        </w:trPr>
        <w:tc>
          <w:tcPr>
            <w:tcW w:w="834" w:type="dxa"/>
            <w:vAlign w:val="center"/>
          </w:tcPr>
          <w:p w14:paraId="35B053AC"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14:paraId="35B053AD" w14:textId="26592EC6"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14:paraId="35B053AE"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14:paraId="35B053AF"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14:paraId="35B053B0"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14:paraId="35B053B8" w14:textId="77777777" w:rsidTr="003C27A8">
        <w:tc>
          <w:tcPr>
            <w:tcW w:w="834" w:type="dxa"/>
            <w:vAlign w:val="center"/>
          </w:tcPr>
          <w:p w14:paraId="35B053B2"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14:paraId="4A8AE828" w14:textId="4D08C4B9"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4" w14:textId="6BF94264"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5" w14:textId="7DAB21BE" w:rsidR="00B71642" w:rsidRPr="00F13398" w:rsidRDefault="00B71642" w:rsidP="00B71642">
            <w:pPr>
              <w:adjustRightInd w:val="0"/>
              <w:snapToGrid w:val="0"/>
              <w:rPr>
                <w:rFonts w:ascii="Times New Roman" w:eastAsia="標楷體" w:hAnsi="Times New Roman"/>
                <w:szCs w:val="24"/>
              </w:rPr>
            </w:pPr>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14:paraId="3DB22FC6"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臺南市勝利國小</w:t>
            </w:r>
          </w:p>
          <w:p w14:paraId="35B053B6" w14:textId="74DB17A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14:paraId="35B053B7"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14:paraId="35B053BF" w14:textId="77777777" w:rsidTr="003C27A8">
        <w:tc>
          <w:tcPr>
            <w:tcW w:w="834" w:type="dxa"/>
            <w:vAlign w:val="center"/>
          </w:tcPr>
          <w:p w14:paraId="35B053B9"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14:paraId="386FA5CC" w14:textId="59D99BFF"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B" w14:textId="423DA6B3"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C" w14:textId="779B188A" w:rsidR="00B71642" w:rsidRPr="00F13398" w:rsidRDefault="0092028D" w:rsidP="00B71642">
            <w:pPr>
              <w:adjustRightInd w:val="0"/>
              <w:snapToGrid w:val="0"/>
              <w:rPr>
                <w:rFonts w:ascii="Times New Roman" w:eastAsia="標楷體" w:hAnsi="Times New Roman"/>
                <w:szCs w:val="24"/>
              </w:rPr>
            </w:pPr>
            <w:r>
              <w:rPr>
                <w:rFonts w:ascii="Times New Roman" w:eastAsia="標楷體" w:hAnsi="Times New Roman" w:hint="eastAsia"/>
                <w:szCs w:val="24"/>
              </w:rPr>
              <w:t>網路識讀</w:t>
            </w:r>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14:paraId="0A0EB63D"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14:paraId="35B053BD" w14:textId="7A3090D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14:paraId="35B053BE"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14:paraId="781EF33B" w14:textId="77777777" w:rsidR="003C27A8" w:rsidRDefault="003C27A8" w:rsidP="003C27A8">
      <w:pPr>
        <w:adjustRightInd w:val="0"/>
        <w:snapToGrid w:val="0"/>
        <w:spacing w:beforeLines="50" w:before="18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14:paraId="1300DE67" w14:textId="7303E96D" w:rsidR="003C27A8" w:rsidRPr="00666251" w:rsidRDefault="003C27A8" w:rsidP="003C27A8">
      <w:pPr>
        <w:adjustRightInd w:val="0"/>
        <w:snapToGrid w:val="0"/>
        <w:spacing w:beforeLines="50" w:before="18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9" w:tgtFrame="_blank" w:history="1">
        <w:r>
          <w:rPr>
            <w:rStyle w:val="ab"/>
            <w:rFonts w:hint="eastAsia"/>
            <w:color w:val="1155CC"/>
            <w:shd w:val="clear" w:color="auto" w:fill="FFFFFF"/>
          </w:rPr>
          <w:t>https://forms.gle/8hvGNZeQek8deqtK9</w:t>
        </w:r>
      </w:hyperlink>
      <w:r>
        <w:rPr>
          <w:rFonts w:hint="eastAsia"/>
        </w:rPr>
        <w:t xml:space="preserve"> </w:t>
      </w:r>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14:paraId="2360C78C" w14:textId="77777777" w:rsidR="003C27A8" w:rsidRPr="00F13398" w:rsidRDefault="003C27A8" w:rsidP="003C27A8">
      <w:pPr>
        <w:adjustRightInd w:val="0"/>
        <w:snapToGrid w:val="0"/>
        <w:rPr>
          <w:rFonts w:ascii="Times New Roman" w:eastAsia="標楷體" w:hAnsi="Times New Roman"/>
          <w:b/>
          <w:sz w:val="28"/>
          <w:szCs w:val="28"/>
        </w:rPr>
      </w:pPr>
    </w:p>
    <w:p w14:paraId="52D40D31" w14:textId="66F3210B"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14:paraId="2C0AE7A5"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14:paraId="39656C6C"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14:paraId="02FD5004" w14:textId="77777777"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14:paraId="4AF368B1" w14:textId="77777777" w:rsidR="003C27A8" w:rsidRPr="00F13398" w:rsidRDefault="003C27A8" w:rsidP="003C27A8">
      <w:pPr>
        <w:adjustRightInd w:val="0"/>
        <w:snapToGrid w:val="0"/>
        <w:rPr>
          <w:rFonts w:ascii="Times New Roman" w:eastAsia="標楷體" w:hAnsi="Times New Roman"/>
          <w:szCs w:val="24"/>
        </w:rPr>
      </w:pPr>
    </w:p>
    <w:p w14:paraId="38CC31E5" w14:textId="005A5DA5" w:rsidR="003C27A8" w:rsidRDefault="003C27A8" w:rsidP="00DA2FC7">
      <w:pPr>
        <w:adjustRightInd w:val="0"/>
        <w:snapToGrid w:val="0"/>
        <w:spacing w:beforeLines="50" w:before="180" w:afterLines="50" w:after="18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10"/>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7A3F7" w14:textId="77777777" w:rsidR="00F44648" w:rsidRDefault="00F44648" w:rsidP="001D593D">
      <w:r>
        <w:separator/>
      </w:r>
    </w:p>
  </w:endnote>
  <w:endnote w:type="continuationSeparator" w:id="0">
    <w:p w14:paraId="364A012C" w14:textId="77777777" w:rsidR="00F44648" w:rsidRDefault="00F44648" w:rsidP="001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098F7" w14:textId="63327023" w:rsidR="001215CA" w:rsidRDefault="001215CA" w:rsidP="001215C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C4E8" w14:textId="77777777" w:rsidR="00F44648" w:rsidRDefault="00F44648" w:rsidP="001D593D">
      <w:r>
        <w:separator/>
      </w:r>
    </w:p>
  </w:footnote>
  <w:footnote w:type="continuationSeparator" w:id="0">
    <w:p w14:paraId="35E6FC35" w14:textId="77777777" w:rsidR="00F44648" w:rsidRDefault="00F44648" w:rsidP="001D5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77"/>
    <w:rsid w:val="000056E9"/>
    <w:rsid w:val="00042682"/>
    <w:rsid w:val="00057E68"/>
    <w:rsid w:val="00080F6E"/>
    <w:rsid w:val="000945DD"/>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4007B"/>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B1BA9"/>
    <w:rsid w:val="006015A4"/>
    <w:rsid w:val="0060536B"/>
    <w:rsid w:val="006108DD"/>
    <w:rsid w:val="00665D1B"/>
    <w:rsid w:val="00666251"/>
    <w:rsid w:val="00667FD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D73E1"/>
    <w:rsid w:val="007E1760"/>
    <w:rsid w:val="007E47ED"/>
    <w:rsid w:val="00811A3A"/>
    <w:rsid w:val="008238A8"/>
    <w:rsid w:val="00823E22"/>
    <w:rsid w:val="0084300F"/>
    <w:rsid w:val="00866A7F"/>
    <w:rsid w:val="008709E8"/>
    <w:rsid w:val="00874D8B"/>
    <w:rsid w:val="00890761"/>
    <w:rsid w:val="008A0394"/>
    <w:rsid w:val="008B4D9E"/>
    <w:rsid w:val="009123AF"/>
    <w:rsid w:val="0091583E"/>
    <w:rsid w:val="0092028D"/>
    <w:rsid w:val="009446EB"/>
    <w:rsid w:val="00955941"/>
    <w:rsid w:val="00973098"/>
    <w:rsid w:val="009869FA"/>
    <w:rsid w:val="00997FAD"/>
    <w:rsid w:val="009D7E36"/>
    <w:rsid w:val="00A17A30"/>
    <w:rsid w:val="00A212FE"/>
    <w:rsid w:val="00A56F02"/>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C66E1"/>
    <w:rsid w:val="00DE4EFF"/>
    <w:rsid w:val="00DF5944"/>
    <w:rsid w:val="00E12FA6"/>
    <w:rsid w:val="00E146A6"/>
    <w:rsid w:val="00E2116A"/>
    <w:rsid w:val="00E55B85"/>
    <w:rsid w:val="00E64443"/>
    <w:rsid w:val="00EE7D15"/>
    <w:rsid w:val="00F07C6C"/>
    <w:rsid w:val="00F13398"/>
    <w:rsid w:val="00F27F32"/>
    <w:rsid w:val="00F35515"/>
    <w:rsid w:val="00F44648"/>
    <w:rsid w:val="00F46939"/>
    <w:rsid w:val="00F522FE"/>
    <w:rsid w:val="00F67AC8"/>
    <w:rsid w:val="00F777C1"/>
    <w:rsid w:val="00FB0BC1"/>
    <w:rsid w:val="00FC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forms.gle/8hvGNZeQek8deqtK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0111-F041-4503-9E49-0A900762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username</cp:lastModifiedBy>
  <cp:revision>2</cp:revision>
  <cp:lastPrinted>2021-04-01T02:46:00Z</cp:lastPrinted>
  <dcterms:created xsi:type="dcterms:W3CDTF">2023-03-13T08:06:00Z</dcterms:created>
  <dcterms:modified xsi:type="dcterms:W3CDTF">2023-03-13T08:06:00Z</dcterms:modified>
</cp:coreProperties>
</file>